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781752def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f40e984974fa0"/>
      <w:footerReference xmlns:r="http://schemas.openxmlformats.org/officeDocument/2006/relationships" w:type="default" r:id="R546e032f545b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 INVEST AS   ·   Org.nr 993 150 274   ·   Hopsåsen 34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f40e984974fa0" /><Relationship Type="http://schemas.openxmlformats.org/officeDocument/2006/relationships/footer" Target="/word/footer1.xml" Id="R546e032f545b4a99" /></Relationships>
</file>