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aac0d558f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ff174240c4381"/>
      <w:footerReference xmlns:r="http://schemas.openxmlformats.org/officeDocument/2006/relationships" w:type="default" r:id="Rad221bef9152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FINANS AS   ·   Org.nr 993 172 804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f174240c4381" /><Relationship Type="http://schemas.openxmlformats.org/officeDocument/2006/relationships/footer" Target="/word/footer1.xml" Id="Rad221bef91524e50" /></Relationships>
</file>