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a3255802a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PREDATOR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PREDATOR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483deab304036"/>
      <w:footerReference xmlns:r="http://schemas.openxmlformats.org/officeDocument/2006/relationships" w:type="default" r:id="Re853fb2051f7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PREDATOR INVEST AS   ·   Org.nr 993 174 513   ·   Kransberget 2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PREDATOR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483deab304036" /><Relationship Type="http://schemas.openxmlformats.org/officeDocument/2006/relationships/footer" Target="/word/footer1.xml" Id="Re853fb2051f74d37" /></Relationships>
</file>