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265eee32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BILINNREDERN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BILINNREDERN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8845eb1074fe8"/>
      <w:footerReference xmlns:r="http://schemas.openxmlformats.org/officeDocument/2006/relationships" w:type="default" r:id="R80f2f9ba00f1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8845eb1074fe8" /><Relationship Type="http://schemas.openxmlformats.org/officeDocument/2006/relationships/footer" Target="/word/footer1.xml" Id="R80f2f9ba00f14da2" /></Relationships>
</file>