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84d0ec882142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BILINNREDERN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BILINNREDERN AS</w:t>
      </w:r>
    </w:p>
    <w:sectPr>
      <w:headerReference xmlns:r="http://schemas.openxmlformats.org/officeDocument/2006/relationships" w:type="default" r:id="R2b6c4b4320744047"/>
      <w:footerReference xmlns:r="http://schemas.openxmlformats.org/officeDocument/2006/relationships" w:type="default" r:id="Rc18ce451f6cc4c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BILINNREDERN AS   ·   Org.nr 993 341 983   ·   Rabbenvegen 18   ·   3740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BILINNREDERN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c4b4320744047" /><Relationship Type="http://schemas.openxmlformats.org/officeDocument/2006/relationships/footer" Target="/word/footer1.xml" Id="Rc18ce451f6cc4c21" /></Relationships>
</file>