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0d80f1134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VARGER AS</w:t>
      </w:r>
    </w:p>
    <w:sectPr>
      <w:headerReference xmlns:r="http://schemas.openxmlformats.org/officeDocument/2006/relationships" w:type="default" r:id="R85424acc4bfe4b77"/>
      <w:footerReference xmlns:r="http://schemas.openxmlformats.org/officeDocument/2006/relationships" w:type="default" r:id="Re1c8d8b18e9b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 AS   ·   Org.nr 993 359 203   ·   Solhola 90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24acc4bfe4b77" /><Relationship Type="http://schemas.openxmlformats.org/officeDocument/2006/relationships/footer" Target="/word/footer1.xml" Id="Re1c8d8b18e9b4a25" /></Relationships>
</file>