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f42ffc982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TAXI REGNSKAP AS</w:t>
      </w:r>
    </w:p>
    <w:sectPr>
      <w:headerReference xmlns:r="http://schemas.openxmlformats.org/officeDocument/2006/relationships" w:type="default" r:id="R9ce610d1b50141e1"/>
      <w:footerReference xmlns:r="http://schemas.openxmlformats.org/officeDocument/2006/relationships" w:type="default" r:id="R3d9b58f8d5b2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TAXI REGNSKAP AS   ·   Org.nr 993 382 221   ·   Råkollveien 107   ·   1664 ROLVSØY   ·   Tlf. 69 36 26 13   ·   wegar@taxi-as.no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TAXI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610d1b50141e1" /><Relationship Type="http://schemas.openxmlformats.org/officeDocument/2006/relationships/footer" Target="/word/footer1.xml" Id="R3d9b58f8d5b24260" /></Relationships>
</file>