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85ac2fd2e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TAXI REGNSKAP AS</w:t>
      </w:r>
    </w:p>
    <w:sectPr>
      <w:headerReference xmlns:r="http://schemas.openxmlformats.org/officeDocument/2006/relationships" w:type="default" r:id="Rdc9da8b3fa8a4552"/>
      <w:footerReference xmlns:r="http://schemas.openxmlformats.org/officeDocument/2006/relationships" w:type="default" r:id="Rdcbe1610284b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TAXI REGNSKAP AS   ·   Org.nr 993 382 221   ·   Råkollveien 107   ·   1664 ROLVSØY   ·   Tlf. 69 36 26 13   ·   wegar@taxi-as.no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TAXI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da8b3fa8a4552" /><Relationship Type="http://schemas.openxmlformats.org/officeDocument/2006/relationships/footer" Target="/word/footer1.xml" Id="Rdcbe1610284b4651" /></Relationships>
</file>