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97b11ab33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IVEST CONSULT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1dcb6edb2304cf9"/>
      <w:footerReference xmlns:r="http://schemas.openxmlformats.org/officeDocument/2006/relationships" w:type="default" r:id="R6d1d4ef89a3a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cb6edb2304cf9" /><Relationship Type="http://schemas.openxmlformats.org/officeDocument/2006/relationships/footer" Target="/word/footer1.xml" Id="R6d1d4ef89a3a449d" /></Relationships>
</file>