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7a2cd5d1c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JUUL-VADEM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JUUL-VADEM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f7cdbe91a4e3c"/>
      <w:footerReference xmlns:r="http://schemas.openxmlformats.org/officeDocument/2006/relationships" w:type="default" r:id="R1c4d9c3a52db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f7cdbe91a4e3c" /><Relationship Type="http://schemas.openxmlformats.org/officeDocument/2006/relationships/footer" Target="/word/footer1.xml" Id="R1c4d9c3a52db4974" /></Relationships>
</file>