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1fdbbf305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HVIDSTEN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HVIDSTEN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cf34408fb4876"/>
      <w:footerReference xmlns:r="http://schemas.openxmlformats.org/officeDocument/2006/relationships" w:type="default" r:id="Rde51154a0c91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cf34408fb4876" /><Relationship Type="http://schemas.openxmlformats.org/officeDocument/2006/relationships/footer" Target="/word/footer1.xml" Id="Rde51154a0c914dd2" /></Relationships>
</file>