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d400050f7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NORDRE AKER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AKER RØR AS</w:t>
      </w:r>
    </w:p>
    <w:sectPr>
      <w:headerReference xmlns:r="http://schemas.openxmlformats.org/officeDocument/2006/relationships" w:type="default" r:id="Rbd8afd0bcd104b9b"/>
      <w:footerReference xmlns:r="http://schemas.openxmlformats.org/officeDocument/2006/relationships" w:type="default" r:id="R3ccdd7d4b59f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AKER RØR AS   ·   Org.nr 993 535 192   ·   Kjelsåsveien 166   ·   0884 OSLO   ·   Tlf. 22 58 99 90   ·   anders@naras.no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AKER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afd0bcd104b9b" /><Relationship Type="http://schemas.openxmlformats.org/officeDocument/2006/relationships/footer" Target="/word/footer1.xml" Id="R3ccdd7d4b59f417f" /></Relationships>
</file>