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e8b1cc0d6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NORDRE AKER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AKER RØR AS</w:t>
      </w:r>
    </w:p>
    <w:sectPr>
      <w:headerReference xmlns:r="http://schemas.openxmlformats.org/officeDocument/2006/relationships" w:type="default" r:id="R26ab13d9bd174b77"/>
      <w:footerReference xmlns:r="http://schemas.openxmlformats.org/officeDocument/2006/relationships" w:type="default" r:id="Re58faabf3017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AKER RØR AS   ·   Org.nr 993 535 192   ·   Kjelsåsveien 166   ·   0884 OSLO   ·   Tlf. 22 58 99 90   ·   anders@naras.no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AKER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b13d9bd174b77" /><Relationship Type="http://schemas.openxmlformats.org/officeDocument/2006/relationships/footer" Target="/word/footer1.xml" Id="Re58faabf30174079" /></Relationships>
</file>