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3acc306ef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 OG DAHLE AS</w:t>
      </w:r>
    </w:p>
    <w:sectPr>
      <w:headerReference xmlns:r="http://schemas.openxmlformats.org/officeDocument/2006/relationships" w:type="default" r:id="R87b2791b763c4098"/>
      <w:footerReference xmlns:r="http://schemas.openxmlformats.org/officeDocument/2006/relationships" w:type="default" r:id="Rff38a91da00f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 OG DAHLE AS   ·   Org.nr 993 561 932   ·   Ørmenveien 14B   ·   1623 GRESSVIK   ·   Tlf. 69 33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 OG DAHLE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2791b763c4098" /><Relationship Type="http://schemas.openxmlformats.org/officeDocument/2006/relationships/footer" Target="/word/footer1.xml" Id="Rff38a91da00f45b8" /></Relationships>
</file>