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40780fef3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ANOVA BOLIGER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ANOVA BOLIGER AS</w:t>
      </w:r>
    </w:p>
    <w:sectPr>
      <w:headerReference xmlns:r="http://schemas.openxmlformats.org/officeDocument/2006/relationships" w:type="default" r:id="R676567bf6e57469e"/>
      <w:footerReference xmlns:r="http://schemas.openxmlformats.org/officeDocument/2006/relationships" w:type="default" r:id="R15fa51611429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ANOVA BOLIGER AS   ·   Org.nr 993 587 249   ·   Bekkefaret 6   ·   1518 MOSS   ·   post@anovaboliger.no   ·   www.anovaboliger.no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ANOVA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567bf6e57469e" /><Relationship Type="http://schemas.openxmlformats.org/officeDocument/2006/relationships/footer" Target="/word/footer1.xml" Id="R15fa5161142947db" /></Relationships>
</file>