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e9d774aac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a498dbe5f4c5b"/>
      <w:footerReference xmlns:r="http://schemas.openxmlformats.org/officeDocument/2006/relationships" w:type="default" r:id="R82bf2ef9176e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 AS   ·   Org.nr 993 765 236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498dbe5f4c5b" /><Relationship Type="http://schemas.openxmlformats.org/officeDocument/2006/relationships/footer" Target="/word/footer1.xml" Id="R82bf2ef9176e4f77" /></Relationships>
</file>