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905196d6c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K.I REGNSKAP AS</w:t>
      </w:r>
    </w:p>
    <w:sectPr>
      <w:headerReference xmlns:r="http://schemas.openxmlformats.org/officeDocument/2006/relationships" w:type="default" r:id="R8fe9770cb6c14748"/>
      <w:footerReference xmlns:r="http://schemas.openxmlformats.org/officeDocument/2006/relationships" w:type="default" r:id="Rf65095d1edfe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K.I REGNSKAP AS   ·   Org.nr 993 776 297   ·   Dikeveien 34   ·   1661 ROLVSØY   ·   inger@nordtug.no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9770cb6c14748" /><Relationship Type="http://schemas.openxmlformats.org/officeDocument/2006/relationships/footer" Target="/word/footer1.xml" Id="Rf65095d1edfe40c0" /></Relationships>
</file>