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cf3762ff5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4c8f4d8594923"/>
      <w:footerReference xmlns:r="http://schemas.openxmlformats.org/officeDocument/2006/relationships" w:type="default" r:id="R456c0affceb1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 GRAVESERVICE AS   ·   Org.nr 993 776 327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4c8f4d8594923" /><Relationship Type="http://schemas.openxmlformats.org/officeDocument/2006/relationships/footer" Target="/word/footer1.xml" Id="R456c0affceb14df8" /></Relationships>
</file>