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77f6795c6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KRIGAC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KRIGAC HOLDING AS</w:t>
      </w:r>
    </w:p>
    <w:sectPr>
      <w:headerReference xmlns:r="http://schemas.openxmlformats.org/officeDocument/2006/relationships" w:type="default" r:id="Rb12a6a25bf7d49c3"/>
      <w:footerReference xmlns:r="http://schemas.openxmlformats.org/officeDocument/2006/relationships" w:type="default" r:id="R3fc69e8ee9dc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KRIGAC HOLDING AS   ·   Org.nr 993 855 723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KRIGAC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a6a25bf7d49c3" /><Relationship Type="http://schemas.openxmlformats.org/officeDocument/2006/relationships/footer" Target="/word/footer1.xml" Id="R3fc69e8ee9dc455e" /></Relationships>
</file>