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bb80f181c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BJØRNAFJORDEN VENSTRE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BJØRNAFJORDEN VENSTRE</w:t>
      </w:r>
    </w:p>
    <w:sectPr>
      <w:headerReference xmlns:r="http://schemas.openxmlformats.org/officeDocument/2006/relationships" w:type="default" r:id="R684f9fe9dc4a466b"/>
      <w:footerReference xmlns:r="http://schemas.openxmlformats.org/officeDocument/2006/relationships" w:type="default" r:id="Rf072c421eba8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BJØRNAFJORDEN VENSTRE   ·   Org.nr 993 859 974   ·   c/o Vegard Strønen, Eidsvegen 66   ·   5211 OS   ·   stronenv@gmail.com   ·   www.venstre.no/lokal/vestland/bjornafjorden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BJØRNAFJORDEN VENSTRE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f9fe9dc4a466b" /><Relationship Type="http://schemas.openxmlformats.org/officeDocument/2006/relationships/footer" Target="/word/footer1.xml" Id="Rf072c421eba84f44" /></Relationships>
</file>