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a21fbcbab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LAFT &amp; BYGG AS.</w:t>
      </w:r>
    </w:p>
    <w:sectPr>
      <w:headerReference xmlns:r="http://schemas.openxmlformats.org/officeDocument/2006/relationships" w:type="default" r:id="R4556938bf8ce48e7"/>
      <w:footerReference xmlns:r="http://schemas.openxmlformats.org/officeDocument/2006/relationships" w:type="default" r:id="R1ca2b5937250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938bf8ce48e7" /><Relationship Type="http://schemas.openxmlformats.org/officeDocument/2006/relationships/footer" Target="/word/footer1.xml" Id="R1ca2b59372504fb0" /></Relationships>
</file>