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9f2197d6c4c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79e27e2cf43f9"/>
      <w:footerReference xmlns:r="http://schemas.openxmlformats.org/officeDocument/2006/relationships" w:type="default" r:id="R29da35c80eba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INVEST AS   ·   Org.nr 993 898 651   ·   Kobbevegen 29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79e27e2cf43f9" /><Relationship Type="http://schemas.openxmlformats.org/officeDocument/2006/relationships/footer" Target="/word/footer1.xml" Id="R29da35c80eba481d" /></Relationships>
</file>