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0b3120f7b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SØNMØR AS</w:t>
      </w:r>
    </w:p>
    <w:sectPr>
      <w:headerReference xmlns:r="http://schemas.openxmlformats.org/officeDocument/2006/relationships" w:type="default" r:id="Rc93dc61f243542a8"/>
      <w:footerReference xmlns:r="http://schemas.openxmlformats.org/officeDocument/2006/relationships" w:type="default" r:id="Rf7ab1fb3c042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SØNMØR AS   ·   Org.nr 993 899 267   ·   Garmakerveien 34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SØNMØR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dc61f243542a8" /><Relationship Type="http://schemas.openxmlformats.org/officeDocument/2006/relationships/footer" Target="/word/footer1.xml" Id="Rf7ab1fb3c042498e" /></Relationships>
</file>