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ce41eb92a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TRYGGESETH REGNSKAP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TRYGGESETH REGNSKAP</w:t>
      </w:r>
    </w:p>
    <w:sectPr>
      <w:headerReference xmlns:r="http://schemas.openxmlformats.org/officeDocument/2006/relationships" w:type="default" r:id="R220885b9beb94ed2"/>
      <w:footerReference xmlns:r="http://schemas.openxmlformats.org/officeDocument/2006/relationships" w:type="default" r:id="Rd405dbc19fa7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TRYGGESETH REGNSKAP   ·   Org.nr 993 940 321   ·   Bernt Balchens vei 32   ·   1364 FORNEBU   ·   synneve@mmregnskap.no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TRYGGESETH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885b9beb94ed2" /><Relationship Type="http://schemas.openxmlformats.org/officeDocument/2006/relationships/footer" Target="/word/footer1.xml" Id="Rd405dbc19fa74a76" /></Relationships>
</file>