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cb7d46b1b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TRYGGESETH REGNSKAP</w:t>
      </w:r>
    </w:p>
    <w:sectPr>
      <w:headerReference xmlns:r="http://schemas.openxmlformats.org/officeDocument/2006/relationships" w:type="default" r:id="Rff3a7aac5ba649fd"/>
      <w:footerReference xmlns:r="http://schemas.openxmlformats.org/officeDocument/2006/relationships" w:type="default" r:id="Ra29642c369a5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TRYGGESETH REGNSKAP   ·   Org.nr 993 940 321   ·   Bernt Balchens vei 32   ·   1364 FORNEBU   ·   synneve@mmregnskap.no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TRYGGESETH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a7aac5ba649fd" /><Relationship Type="http://schemas.openxmlformats.org/officeDocument/2006/relationships/footer" Target="/word/footer1.xml" Id="Ra29642c369a544f4" /></Relationships>
</file>