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db1d1e08e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BYGG AS</w:t>
      </w:r>
    </w:p>
    <w:sectPr>
      <w:headerReference xmlns:r="http://schemas.openxmlformats.org/officeDocument/2006/relationships" w:type="default" r:id="R91d60cfa01c6490f"/>
      <w:footerReference xmlns:r="http://schemas.openxmlformats.org/officeDocument/2006/relationships" w:type="default" r:id="Rc3bc295355cc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BYGG AS   ·   Org.nr 993 979 732   ·   Toverudveien 346C   ·   1930 AURSKOG   ·   remi@aurskogbygg.no   ·   www.hibahus.no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60cfa01c6490f" /><Relationship Type="http://schemas.openxmlformats.org/officeDocument/2006/relationships/footer" Target="/word/footer1.xml" Id="Rc3bc295355cc4d81" /></Relationships>
</file>