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705e77fc5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FRODE LOMELAND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LOMELAND AS</w:t>
      </w:r>
    </w:p>
    <w:sectPr>
      <w:headerReference xmlns:r="http://schemas.openxmlformats.org/officeDocument/2006/relationships" w:type="default" r:id="Rffdfe1acd801479b"/>
      <w:footerReference xmlns:r="http://schemas.openxmlformats.org/officeDocument/2006/relationships" w:type="default" r:id="R22fdd6f6e246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LOMELAND AS   ·   Org.nr 994 012 967   ·   Krittveien 43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LOMELAND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e1acd801479b" /><Relationship Type="http://schemas.openxmlformats.org/officeDocument/2006/relationships/footer" Target="/word/footer1.xml" Id="R22fdd6f6e2464dc3" /></Relationships>
</file>