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34d8347cf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BENTE'S REGNSKAPSKONTOR V/ Bente Øverby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bea428144b14415d"/>
      <w:footerReference xmlns:r="http://schemas.openxmlformats.org/officeDocument/2006/relationships" w:type="default" r:id="Rc39f1eee71c4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428144b14415d" /><Relationship Type="http://schemas.openxmlformats.org/officeDocument/2006/relationships/footer" Target="/word/footer1.xml" Id="Rc39f1eee71c443ed" /></Relationships>
</file>