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1342406a3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EMV HOLDING AS</w:t>
      </w:r>
    </w:p>
    <w:sectPr>
      <w:headerReference xmlns:r="http://schemas.openxmlformats.org/officeDocument/2006/relationships" w:type="default" r:id="R1f86856d950940d8"/>
      <w:footerReference xmlns:r="http://schemas.openxmlformats.org/officeDocument/2006/relationships" w:type="default" r:id="R49d2439e264b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EMV HOLDING AS   ·   Org.nr 994 243 438   ·   Nesjane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6856d950940d8" /><Relationship Type="http://schemas.openxmlformats.org/officeDocument/2006/relationships/footer" Target="/word/footer1.xml" Id="R49d2439e264b4b9c" /></Relationships>
</file>