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6df8e42b1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AURLIEN AS</w:t>
      </w:r>
    </w:p>
    <w:sectPr>
      <w:headerReference xmlns:r="http://schemas.openxmlformats.org/officeDocument/2006/relationships" w:type="default" r:id="R718e6f706e3d4cf4"/>
      <w:footerReference xmlns:r="http://schemas.openxmlformats.org/officeDocument/2006/relationships" w:type="default" r:id="Rb6f464cf5186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AURLIEN AS   ·   Org.nr 994 264 427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e6f706e3d4cf4" /><Relationship Type="http://schemas.openxmlformats.org/officeDocument/2006/relationships/footer" Target="/word/footer1.xml" Id="Rb6f464cf51864503" /></Relationships>
</file>