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ef8e12dcc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ELDEN HOLDING AS</w:t>
      </w:r>
    </w:p>
    <w:sectPr>
      <w:headerReference xmlns:r="http://schemas.openxmlformats.org/officeDocument/2006/relationships" w:type="default" r:id="Rad260af076144cf5"/>
      <w:footerReference xmlns:r="http://schemas.openxmlformats.org/officeDocument/2006/relationships" w:type="default" r:id="Rf5fcdaadd98b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ELDEN HOLDING AS   ·   Org.nr 994 290 169   ·   Langmyrgrenda 20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60af076144cf5" /><Relationship Type="http://schemas.openxmlformats.org/officeDocument/2006/relationships/footer" Target="/word/footer1.xml" Id="Rf5fcdaadd98b48d5" /></Relationships>
</file>