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20f9a259b4c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ELDEN AS</w:t>
      </w:r>
    </w:p>
    <w:sectPr>
      <w:headerReference xmlns:r="http://schemas.openxmlformats.org/officeDocument/2006/relationships" w:type="default" r:id="R5572dbabbbc34b31"/>
      <w:footerReference xmlns:r="http://schemas.openxmlformats.org/officeDocument/2006/relationships" w:type="default" r:id="R27bc30192ced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ELDEN AS   ·   Org.nr 994 290 207   ·   Parkveien 55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2dbabbbc34b31" /><Relationship Type="http://schemas.openxmlformats.org/officeDocument/2006/relationships/footer" Target="/word/footer1.xml" Id="R27bc30192ced47b4" /></Relationships>
</file>