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2000d7d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REGNSKAPSPIKENE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REGNSKAPSPIKENE AS</w:t>
      </w:r>
    </w:p>
    <w:sectPr>
      <w:headerReference xmlns:r="http://schemas.openxmlformats.org/officeDocument/2006/relationships" w:type="default" r:id="R8edaef8064de490b"/>
      <w:footerReference xmlns:r="http://schemas.openxmlformats.org/officeDocument/2006/relationships" w:type="default" r:id="R9e8feda6a6d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aef8064de490b" /><Relationship Type="http://schemas.openxmlformats.org/officeDocument/2006/relationships/footer" Target="/word/footer1.xml" Id="R9e8feda6a6d44b82" /></Relationships>
</file>