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f4f42cdb6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VJ INVEST AS</w:t>
      </w:r>
    </w:p>
    <w:sectPr>
      <w:headerReference xmlns:r="http://schemas.openxmlformats.org/officeDocument/2006/relationships" w:type="default" r:id="R205fdae3853a4f76"/>
      <w:footerReference xmlns:r="http://schemas.openxmlformats.org/officeDocument/2006/relationships" w:type="default" r:id="R78c0b0121b52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VJ INVEST AS   ·   Org.nr 994 384 651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fdae3853a4f76" /><Relationship Type="http://schemas.openxmlformats.org/officeDocument/2006/relationships/footer" Target="/word/footer1.xml" Id="R78c0b0121b5245cf" /></Relationships>
</file>