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1b54f48cc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SEA-AGE INVEST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SEA-AGE INVEST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b977a775d4b80"/>
      <w:footerReference xmlns:r="http://schemas.openxmlformats.org/officeDocument/2006/relationships" w:type="default" r:id="R173432c925e4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SEA-AGE INVEST NUF   ·   Org.nr 994 455 435   ·   Bruksveien 25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SEA-AGE INVEST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b977a775d4b80" /><Relationship Type="http://schemas.openxmlformats.org/officeDocument/2006/relationships/footer" Target="/word/footer1.xml" Id="R173432c925e4427f" /></Relationships>
</file>