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3f858a68f4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SAFE ACCOUNTING Khuram Shazad</w:t>
      </w:r>
    </w:p>
    <w:sectPr>
      <w:headerReference xmlns:r="http://schemas.openxmlformats.org/officeDocument/2006/relationships" w:type="default" r:id="Rc11d7d48227249b6"/>
      <w:footerReference xmlns:r="http://schemas.openxmlformats.org/officeDocument/2006/relationships" w:type="default" r:id="R04046f5bc8b9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SAFE ACCOUNTING Khuram Shazad   ·   Org.nr 994 469 665   ·   Gamle Leirdals vei 16   ·   1081 OSLO   ·   Tlf. 21 39 44 45   ·   www.safeaccounting.no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SAFE ACCOUNTING Khuram Shazad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d7d48227249b6" /><Relationship Type="http://schemas.openxmlformats.org/officeDocument/2006/relationships/footer" Target="/word/footer1.xml" Id="R04046f5bc8b94cf0" /></Relationships>
</file>