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e57868fc8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DOBLOUG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DOBLOUG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780c57935a4fb6"/>
      <w:footerReference xmlns:r="http://schemas.openxmlformats.org/officeDocument/2006/relationships" w:type="default" r:id="R8309b8d1aa03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DOBLOUG ENTREPRENØR AS   ·   Org.nr 994 486 500   ·   Næringsparkvegen 50   ·   2320 FURNES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DOBLOUG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80c57935a4fb6" /><Relationship Type="http://schemas.openxmlformats.org/officeDocument/2006/relationships/footer" Target="/word/footer1.xml" Id="R8309b8d1aa03489e" /></Relationships>
</file>