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58cb4632f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BYGGHUSET AS</w:t>
      </w:r>
    </w:p>
    <w:sectPr>
      <w:headerReference xmlns:r="http://schemas.openxmlformats.org/officeDocument/2006/relationships" w:type="default" r:id="R80dbd29d27cf4249"/>
      <w:footerReference xmlns:r="http://schemas.openxmlformats.org/officeDocument/2006/relationships" w:type="default" r:id="R41e726eca99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BYGGHUSET AS   ·   Org.nr 994 486 705   ·   Trollåsveien 4   ·   1414 TROLLÅSEN   ·   post@bygghuset.no   ·   www.bygghuset.no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d29d27cf4249" /><Relationship Type="http://schemas.openxmlformats.org/officeDocument/2006/relationships/footer" Target="/word/footer1.xml" Id="R41e726eca99646c6" /></Relationships>
</file>