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a17fad9f9a42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FAVN ENTREPRENØR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FAVN ENTREPRENØR AS</w:t>
      </w:r>
    </w:p>
    <w:sectPr>
      <w:headerReference xmlns:r="http://schemas.openxmlformats.org/officeDocument/2006/relationships" w:type="default" r:id="Rf099f4b306114821"/>
      <w:footerReference xmlns:r="http://schemas.openxmlformats.org/officeDocument/2006/relationships" w:type="default" r:id="Rb57df9dcc9b348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FAVN ENTREPRENØR AS   ·   Org.nr 994 533 207   ·   Maridalsveien 323A   ·   0872 OSLO   ·   post@favn.no   ·   www.favn.no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FAVN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99f4b306114821" /><Relationship Type="http://schemas.openxmlformats.org/officeDocument/2006/relationships/footer" Target="/word/footer1.xml" Id="Rb57df9dcc9b34888" /></Relationships>
</file>