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687a23c95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FAVN ENTREPRENØR AS</w:t>
      </w:r>
    </w:p>
    <w:sectPr>
      <w:headerReference xmlns:r="http://schemas.openxmlformats.org/officeDocument/2006/relationships" w:type="default" r:id="R921a25e4de914c10"/>
      <w:footerReference xmlns:r="http://schemas.openxmlformats.org/officeDocument/2006/relationships" w:type="default" r:id="Rfc347f034a70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FAVN ENTREPRENØR AS   ·   Org.nr 994 533 207   ·   Maridalsveien 323A   ·   0872 OSLO   ·   post@favn.no   ·   www.favn.no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25e4de914c10" /><Relationship Type="http://schemas.openxmlformats.org/officeDocument/2006/relationships/footer" Target="/word/footer1.xml" Id="Rfc347f034a704e00" /></Relationships>
</file>