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56938d6ed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FAVN ENTREPRENØR AS</w:t>
      </w:r>
    </w:p>
    <w:sectPr>
      <w:headerReference xmlns:r="http://schemas.openxmlformats.org/officeDocument/2006/relationships" w:type="default" r:id="R7f6ad15db3614ec7"/>
      <w:footerReference xmlns:r="http://schemas.openxmlformats.org/officeDocument/2006/relationships" w:type="default" r:id="R5969fd2563b5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FAVN ENTREPRENØR AS   ·   Org.nr 994 533 207   ·   Maridalsveien 323A   ·   0872 OSLO   ·   post@favn.no   ·   www.favn.no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ad15db3614ec7" /><Relationship Type="http://schemas.openxmlformats.org/officeDocument/2006/relationships/footer" Target="/word/footer1.xml" Id="R5969fd2563b541db" /></Relationships>
</file>