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1c9ed1ee7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OPPDAL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efd627d8244f4cc7"/>
      <w:footerReference xmlns:r="http://schemas.openxmlformats.org/officeDocument/2006/relationships" w:type="default" r:id="R0fb5eb4f42a2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627d8244f4cc7" /><Relationship Type="http://schemas.openxmlformats.org/officeDocument/2006/relationships/footer" Target="/word/footer1.xml" Id="R0fb5eb4f42a24b01" /></Relationships>
</file>