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547c13b8a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GREPA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GREPA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63e2f016a418c"/>
      <w:footerReference xmlns:r="http://schemas.openxmlformats.org/officeDocument/2006/relationships" w:type="default" r:id="Ra666404ae863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GREPA INDUSTRIER AS   ·   Org.nr 994 734 970   ·   Sverres gate 1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GREPA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63e2f016a418c" /><Relationship Type="http://schemas.openxmlformats.org/officeDocument/2006/relationships/footer" Target="/word/footer1.xml" Id="Ra666404ae863457b" /></Relationships>
</file>