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a4e76afe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BFV REGNSKAP AS, org.nr 994 829 939,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cca9893b461e4f7b"/>
      <w:footerReference xmlns:r="http://schemas.openxmlformats.org/officeDocument/2006/relationships" w:type="default" r:id="R663af8819d77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893b461e4f7b" /><Relationship Type="http://schemas.openxmlformats.org/officeDocument/2006/relationships/footer" Target="/word/footer1.xml" Id="R663af8819d774712" /></Relationships>
</file>