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363e7f767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BENELOS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BENELOS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b0c43558a448a2"/>
      <w:footerReference xmlns:r="http://schemas.openxmlformats.org/officeDocument/2006/relationships" w:type="default" r:id="R099743b0c5f9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0c43558a448a2" /><Relationship Type="http://schemas.openxmlformats.org/officeDocument/2006/relationships/footer" Target="/word/footer1.xml" Id="R099743b0c5f943fe" /></Relationships>
</file>