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ab5891b02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BREDESEN OPSET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b5e2de69c9b649aa"/>
      <w:footerReference xmlns:r="http://schemas.openxmlformats.org/officeDocument/2006/relationships" w:type="default" r:id="R1d978a93b89e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2de69c9b649aa" /><Relationship Type="http://schemas.openxmlformats.org/officeDocument/2006/relationships/footer" Target="/word/footer1.xml" Id="R1d978a93b89e4a2b" /></Relationships>
</file>