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1821b71b5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BOGANES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BOGANES INVEST HOLDING AS</w:t>
      </w:r>
    </w:p>
    <w:sectPr>
      <w:headerReference xmlns:r="http://schemas.openxmlformats.org/officeDocument/2006/relationships" w:type="default" r:id="R2b5abc07d33744b3"/>
      <w:footerReference xmlns:r="http://schemas.openxmlformats.org/officeDocument/2006/relationships" w:type="default" r:id="R22cee9394bf6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BOGANES INVEST HOLDING AS   ·   Org.nr 994 944 363   ·   Bolignummer H0102, Hidlegata 4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BOGANES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abc07d33744b3" /><Relationship Type="http://schemas.openxmlformats.org/officeDocument/2006/relationships/footer" Target="/word/footer1.xml" Id="R22cee9394bf64981" /></Relationships>
</file>