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b92308a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TAK AS</w:t>
      </w:r>
    </w:p>
    <w:sectPr>
      <w:headerReference xmlns:r="http://schemas.openxmlformats.org/officeDocument/2006/relationships" w:type="default" r:id="R87510bbc379c459f"/>
      <w:footerReference xmlns:r="http://schemas.openxmlformats.org/officeDocument/2006/relationships" w:type="default" r:id="R42209ca51c92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 AS   ·   Org.nr 994 975 749   ·   Revestien 9   ·   4707 VENNESLA   ·   jimroger@agdertak.no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0bbc379c459f" /><Relationship Type="http://schemas.openxmlformats.org/officeDocument/2006/relationships/footer" Target="/word/footer1.xml" Id="R42209ca51c924a88" /></Relationships>
</file>