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0a1f69fa042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FURELID AS.</w:t>
      </w:r>
    </w:p>
    <w:sectPr>
      <w:headerReference xmlns:r="http://schemas.openxmlformats.org/officeDocument/2006/relationships" w:type="default" r:id="Rb8fa156a5e784a7b"/>
      <w:footerReference xmlns:r="http://schemas.openxmlformats.org/officeDocument/2006/relationships" w:type="default" r:id="R9cc12ac62e824a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fa156a5e784a7b" /><Relationship Type="http://schemas.openxmlformats.org/officeDocument/2006/relationships/footer" Target="/word/footer1.xml" Id="R9cc12ac62e824a9c" /></Relationships>
</file>