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8ed2b03e141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NORENG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NORENG AS</w:t>
      </w:r>
    </w:p>
    <w:sectPr>
      <w:headerReference xmlns:r="http://schemas.openxmlformats.org/officeDocument/2006/relationships" w:type="default" r:id="Rf3f4954e161f47ec"/>
      <w:footerReference xmlns:r="http://schemas.openxmlformats.org/officeDocument/2006/relationships" w:type="default" r:id="R63278fc8558d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NORENG AS   ·   Org.nr 994 995 286   ·   Fossveien 24B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4954e161f47ec" /><Relationship Type="http://schemas.openxmlformats.org/officeDocument/2006/relationships/footer" Target="/word/footer1.xml" Id="R63278fc8558d41a9" /></Relationships>
</file>